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0"/>
        <w:tblpPr w:horzAnchor="margin" w:tblpXSpec="right" w:vertAnchor="text" w:tblpY="-957" w:leftFromText="181" w:topFromText="0" w:rightFromText="181" w:bottomFromText="0"/>
        <w:tblW w:w="0" w:type="auto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32"/>
      </w:tblGrid>
      <w:tr>
        <w:tblPrEx/>
        <w:trPr>
          <w:trHeight w:val="73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829"/>
              <w:jc w:val="center"/>
              <w:spacing w:before="120" w:after="120"/>
              <w:rPr>
                <w:vanish/>
                <w:color w:val="000000" w:themeColor="text1"/>
                <w:sz w:val="16"/>
                <w:szCs w:val="16"/>
              </w:rPr>
            </w:pPr>
            <w:r>
              <w:rPr>
                <w:vanish/>
                <w:color w:val="000000" w:themeColor="text1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3951" cy="333920"/>
                      <wp:effectExtent l="0" t="0" r="0" b="0"/>
                      <wp:docPr id="1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84191306" name="emblem_blue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8694" cy="8994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3.93pt;height:26.29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vanish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829"/>
              <w:jc w:val="center"/>
              <w:rPr>
                <w:vanish/>
                <w:color w:val="000000" w:themeColor="text1"/>
                <w:sz w:val="16"/>
                <w:szCs w:val="16"/>
              </w:rPr>
            </w:pPr>
            <w:r>
              <w:rPr>
                <w:vanish/>
                <w:color w:val="000000" w:themeColor="text1"/>
                <w:sz w:val="16"/>
                <w:szCs w:val="16"/>
              </w:rPr>
              <w:t xml:space="preserve">МИНИСТЕРСТВО ЮСТИЦИИ</w:t>
            </w:r>
            <w:r>
              <w:rPr>
                <w:vanish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829"/>
              <w:jc w:val="center"/>
              <w:rPr>
                <w:vanish/>
                <w:color w:val="000000" w:themeColor="text1"/>
                <w:sz w:val="16"/>
                <w:szCs w:val="16"/>
              </w:rPr>
            </w:pPr>
            <w:r>
              <w:rPr>
                <w:vanish/>
                <w:color w:val="000000" w:themeColor="text1"/>
                <w:sz w:val="16"/>
                <w:szCs w:val="16"/>
              </w:rPr>
              <w:t xml:space="preserve">РОССИЙСКОЙ ФЕДЕРАЦИИ</w:t>
            </w:r>
            <w:r>
              <w:rPr>
                <w:vanish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40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829"/>
              <w:jc w:val="center"/>
              <w:rPr>
                <w:vanish/>
                <w:color w:val="000000" w:themeColor="text1"/>
                <w:sz w:val="28"/>
                <w:szCs w:val="28"/>
              </w:rPr>
            </w:pPr>
            <w:r>
              <w:rPr>
                <w:vanish/>
                <w:color w:val="000000" w:themeColor="text1"/>
                <w:sz w:val="28"/>
                <w:szCs w:val="28"/>
              </w:rPr>
              <w:t xml:space="preserve">ЗАРЕГИСТРИРОВАНО</w:t>
            </w:r>
            <w:r>
              <w:rPr>
                <w:vanish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829"/>
              <w:jc w:val="center"/>
              <w:rPr>
                <w:vanish/>
                <w:color w:val="000000" w:themeColor="text1"/>
                <w:sz w:val="18"/>
                <w:szCs w:val="18"/>
              </w:rPr>
            </w:pPr>
            <w:r>
              <w:rPr>
                <w:vanish/>
                <w:color w:val="000000" w:themeColor="text1"/>
                <w:sz w:val="18"/>
                <w:szCs w:val="18"/>
              </w:rPr>
              <w:t xml:space="preserve">Регистрационный №</w:t>
            </w:r>
            <w:r>
              <w:rPr>
                <w:vanish/>
                <w:color w:val="000000" w:themeColor="text1"/>
                <w:sz w:val="18"/>
                <w:szCs w:val="18"/>
                <w:lang w:val="en-US"/>
              </w:rPr>
              <w:t xml:space="preserve"> regNumber</w:t>
            </w:r>
            <w:r>
              <w:rPr>
                <w:vanish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829"/>
              <w:jc w:val="center"/>
              <w:rPr>
                <w:vanish/>
                <w:color w:val="000000" w:themeColor="text1"/>
                <w:sz w:val="18"/>
                <w:szCs w:val="18"/>
              </w:rPr>
            </w:pPr>
            <w:r>
              <w:rPr>
                <w:vanish/>
                <w:color w:val="000000" w:themeColor="text1"/>
                <w:sz w:val="18"/>
                <w:szCs w:val="18"/>
              </w:rPr>
              <w:t xml:space="preserve">от </w:t>
            </w:r>
            <w:r>
              <w:rPr>
                <w:vanish/>
                <w:color w:val="000000" w:themeColor="text1"/>
                <w:sz w:val="18"/>
                <w:szCs w:val="18"/>
                <w:lang w:val="en-US"/>
              </w:rPr>
              <w:t xml:space="preserve">regDate</w:t>
            </w:r>
            <w:r>
              <w:rPr>
                <w:vanish/>
                <w:color w:val="000000" w:themeColor="text1"/>
                <w:sz w:val="18"/>
                <w:szCs w:val="18"/>
              </w:rPr>
            </w:r>
          </w:p>
        </w:tc>
      </w:tr>
    </w:tbl>
    <w:tbl>
      <w:tblPr>
        <w:tblStyle w:val="830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62"/>
      </w:tblGrid>
      <w:tr>
        <w:tblPrEx/>
        <w:trPr>
          <w:trHeight w:val="1126"/>
        </w:trPr>
        <w:tc>
          <w:tcPr>
            <w:tcW w:w="7371" w:type="dxa"/>
            <w:textDirection w:val="lrTb"/>
            <w:noWrap w:val="false"/>
          </w:tcPr>
          <w:p>
            <w:pPr>
              <w:pStyle w:val="8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6964" cy="635000"/>
                      <wp:effectExtent l="0" t="0" r="0" b="0"/>
                      <wp:docPr id="2" name="Drawing 1" descr="emble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6964" cy="63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4.64pt;height:50.0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color w:val="000000" w:themeColor="text1"/>
              </w:rPr>
            </w:r>
          </w:p>
        </w:tc>
      </w:tr>
    </w:tbl>
    <w:p>
      <w:pPr>
        <w:pStyle w:val="82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ФЕДЕРАЛЬНАЯ СЛУЖБА ПО НАДЗОРУ В СФЕРЕ ТРАНСПОРТА</w:t>
      </w:r>
      <w:r>
        <w:rPr>
          <w:iCs/>
          <w:color w:val="000000" w:themeColor="text1"/>
          <w:sz w:val="28"/>
        </w:rPr>
      </w:r>
    </w:p>
    <w:p>
      <w:pPr>
        <w:pStyle w:val="82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82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ПРИКАЗ</w:t>
      </w:r>
      <w:r>
        <w:rPr>
          <w:iCs/>
          <w:color w:val="000000" w:themeColor="text1"/>
          <w:sz w:val="28"/>
        </w:rPr>
      </w:r>
    </w:p>
    <w:p>
      <w:pPr>
        <w:pStyle w:val="82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82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tbl>
      <w:tblPr>
        <w:tblStyle w:val="830"/>
        <w:tblW w:w="0" w:type="auto"/>
        <w:tblInd w:w="5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5" w:type="dxa"/>
            <w:textDirection w:val="lrTb"/>
            <w:noWrap w:val="false"/>
          </w:tcPr>
          <w:p>
            <w:pPr>
              <w:pStyle w:val="829"/>
              <w:jc w:val="both"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  <w:lang w:val="en-US"/>
              </w:rPr>
              <w:t xml:space="preserve">depDate</w:t>
            </w:r>
            <w:r>
              <w:rPr>
                <w:iCs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3" w:type="dxa"/>
            <w:textDirection w:val="lrTb"/>
            <w:noWrap w:val="false"/>
          </w:tcPr>
          <w:p>
            <w:pPr>
              <w:pStyle w:val="829"/>
              <w:ind w:left="1325"/>
              <w:jc w:val="right"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 xml:space="preserve">№ </w:t>
            </w:r>
            <w:r>
              <w:rPr>
                <w:iCs/>
                <w:color w:val="000000" w:themeColor="text1"/>
                <w:sz w:val="28"/>
                <w:lang w:val="en-US"/>
              </w:rPr>
              <w:t xml:space="preserve">depNumber</w:t>
            </w:r>
            <w:r>
              <w:rPr>
                <w:iCs/>
                <w:color w:val="000000" w:themeColor="text1"/>
                <w:sz w:val="28"/>
              </w:rPr>
            </w:r>
          </w:p>
        </w:tc>
      </w:tr>
    </w:tbl>
    <w:p>
      <w:pPr>
        <w:pStyle w:val="829"/>
        <w:ind w:firstLine="993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ab/>
      </w:r>
      <w:r>
        <w:rPr>
          <w:iCs/>
          <w:color w:val="000000" w:themeColor="text1"/>
          <w:sz w:val="28"/>
        </w:rPr>
      </w:r>
    </w:p>
    <w:p>
      <w:pPr>
        <w:pStyle w:val="829"/>
        <w:ind w:firstLine="993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82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г. Москва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829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829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Об утверждении Административного регламента</w:t>
      </w:r>
      <w:r>
        <w:rPr>
          <w:b/>
          <w:iCs/>
          <w:color w:val="000000" w:themeColor="text1"/>
          <w:sz w:val="28"/>
        </w:rPr>
      </w:r>
    </w:p>
    <w:p>
      <w:pPr>
        <w:pStyle w:val="829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Федеральной службой по надзору в сфере транспорта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по предоставлению государственной услуги «</w:t>
      </w:r>
      <w:r>
        <w:rPr>
          <w:b/>
          <w:iCs/>
          <w:color w:val="000000" w:themeColor="text1"/>
          <w:sz w:val="28"/>
        </w:rPr>
        <w:t xml:space="preserve">Выдача свидетельств о профессиональной подготовке консультантов по вопросам безопасности перевозки опасных грузов автомо</w:t>
      </w:r>
      <w:r>
        <w:rPr>
          <w:b/>
          <w:iCs/>
          <w:color w:val="000000" w:themeColor="text1"/>
          <w:sz w:val="28"/>
        </w:rPr>
        <w:t xml:space="preserve">бильным транспортом</w:t>
      </w:r>
      <w:r>
        <w:rPr>
          <w:b/>
          <w:iCs/>
          <w:color w:val="000000" w:themeColor="text1"/>
          <w:sz w:val="28"/>
        </w:rPr>
        <w:t xml:space="preserve">»</w:t>
      </w:r>
      <w:r>
        <w:rPr>
          <w:b/>
          <w:iCs/>
          <w:color w:val="000000" w:themeColor="text1"/>
          <w:sz w:val="28"/>
        </w:rPr>
      </w:r>
    </w:p>
    <w:p>
      <w:pPr>
        <w:pStyle w:val="829"/>
        <w:ind w:firstLine="709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829"/>
        <w:ind w:firstLine="709"/>
        <w:jc w:val="both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В соответствии с </w:t>
      </w:r>
      <w:r>
        <w:rPr>
          <w:iCs/>
          <w:color w:val="000000" w:themeColor="text1"/>
          <w:sz w:val="28"/>
        </w:rPr>
        <w:t xml:space="preserve">частью первой статьи 13 Федерального закона от</w:t>
      </w:r>
      <w:r>
        <w:rPr>
          <w:iCs/>
          <w:color w:val="000000" w:themeColor="text1"/>
          <w:sz w:val="28"/>
        </w:rPr>
        <w:t xml:space="preserve"> </w:t>
      </w:r>
      <w:r>
        <w:rPr>
          <w:iCs/>
          <w:color w:val="000000" w:themeColor="text1"/>
          <w:sz w:val="28"/>
        </w:rPr>
        <w:t xml:space="preserve">27.07.2010 № 210-ФЗ «Об организации предоставления государственных и</w:t>
      </w:r>
      <w:r>
        <w:rPr>
          <w:iCs/>
          <w:color w:val="000000" w:themeColor="text1"/>
          <w:sz w:val="28"/>
        </w:rPr>
        <w:t xml:space="preserve"> </w:t>
      </w:r>
      <w:r>
        <w:rPr>
          <w:iCs/>
          <w:color w:val="000000" w:themeColor="text1"/>
          <w:sz w:val="28"/>
        </w:rPr>
        <w:t xml:space="preserve">муниципальных услуг» (Собрание законодательства Российской Федерации, 2010, № 31, ст. 4179), пунктом 2 Правил разработки и</w:t>
      </w:r>
      <w:r>
        <w:rPr>
          <w:iCs/>
          <w:color w:val="000000" w:themeColor="text1"/>
          <w:sz w:val="28"/>
        </w:rPr>
        <w:t xml:space="preserve"> </w:t>
      </w:r>
      <w:r>
        <w:rPr>
          <w:iCs/>
          <w:color w:val="000000" w:themeColor="text1"/>
          <w:sz w:val="28"/>
        </w:rPr>
        <w:t xml:space="preserve">утверждения административных</w:t>
      </w:r>
      <w:r>
        <w:rPr>
          <w:iCs/>
          <w:color w:val="000000" w:themeColor="text1"/>
          <w:sz w:val="28"/>
        </w:rPr>
        <w:t xml:space="preserve"> регламентов предоставления государственных услуг, утвержденных постановлением Правительства Российской Федерации от 20.07.2021 № 1228 (Собрание законодательства Российской Федерации, 2021, № 31, ст. 5904),  пунктом 5.4.2.2.4 Положения о Федеральной службе</w:t>
      </w:r>
      <w:r>
        <w:rPr>
          <w:iCs/>
          <w:color w:val="000000" w:themeColor="text1"/>
          <w:sz w:val="28"/>
        </w:rPr>
        <w:t xml:space="preserve"> по надзору в сфере транспорта, утвержденного постановлением Правительства Российской Федерации от 30.07.2004 № 398, и Прика</w:t>
      </w:r>
      <w:r>
        <w:rPr>
          <w:iCs/>
          <w:color w:val="000000" w:themeColor="text1"/>
          <w:sz w:val="28"/>
        </w:rPr>
        <w:t xml:space="preserve">зом Министерства транспорта Российской Федерации от 28.07.2020 № 257 «Об утверждении Порядка проведения экзамена и выдачи свидетельств о профессиональной подготовке консультантов по вопросам безопасности перевозки опасных грузов автомобильным транспортом»,</w:t>
      </w:r>
      <w:r>
        <w:rPr>
          <w:iCs/>
          <w:color w:val="000000" w:themeColor="text1"/>
          <w:sz w:val="28"/>
        </w:rPr>
      </w:r>
    </w:p>
    <w:p>
      <w:pPr>
        <w:pStyle w:val="829"/>
        <w:ind w:firstLine="709"/>
        <w:jc w:val="both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п</w:t>
      </w:r>
      <w:r>
        <w:rPr>
          <w:iCs/>
          <w:color w:val="000000" w:themeColor="text1"/>
          <w:sz w:val="28"/>
        </w:rPr>
        <w:t xml:space="preserve"> р и к а з ы в а ю:</w:t>
      </w:r>
      <w:r>
        <w:rPr>
          <w:iCs/>
          <w:color w:val="000000" w:themeColor="text1"/>
          <w:sz w:val="28"/>
        </w:rPr>
      </w:r>
    </w:p>
    <w:p>
      <w:pPr>
        <w:pStyle w:val="829"/>
        <w:ind w:firstLine="709"/>
        <w:jc w:val="both"/>
        <w:keepNext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1.</w:t>
      </w:r>
      <w:r>
        <w:rPr>
          <w:iCs/>
          <w:color w:val="000000" w:themeColor="text1"/>
          <w:sz w:val="28"/>
        </w:rPr>
        <w:tab/>
        <w:t xml:space="preserve">Утвердить прилагаемый Адм</w:t>
      </w:r>
      <w:r>
        <w:rPr>
          <w:iCs/>
          <w:color w:val="000000" w:themeColor="text1"/>
          <w:sz w:val="28"/>
        </w:rPr>
        <w:t xml:space="preserve">инистративный регламент Федеральной службы по надзору в сфере транспорта по предоставлению государственной услуги «Выдача свидетельств о профессиональной подготовке консультантов по вопросам безопасности перевозки опасных грузов автомобильным транспортом».</w:t>
      </w:r>
      <w:r>
        <w:rPr>
          <w:iCs/>
          <w:color w:val="000000" w:themeColor="text1"/>
          <w:sz w:val="28"/>
        </w:rPr>
      </w:r>
    </w:p>
    <w:p>
      <w:pPr>
        <w:pStyle w:val="829"/>
        <w:ind w:firstLine="709"/>
        <w:jc w:val="both"/>
        <w:keepNext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2.</w:t>
      </w:r>
      <w:r>
        <w:rPr>
          <w:iCs/>
          <w:color w:val="000000" w:themeColor="text1"/>
          <w:sz w:val="28"/>
        </w:rPr>
        <w:tab/>
        <w:t xml:space="preserve">Приказ вступает в силу по истечении 10 дней после дня его официального опубликования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</w:p>
    <w:tbl>
      <w:tblPr>
        <w:tblStyle w:val="830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2464"/>
        <w:gridCol w:w="3827"/>
        <w:gridCol w:w="32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4" w:type="dxa"/>
            <w:textDirection w:val="lrTb"/>
            <w:noWrap w:val="false"/>
          </w:tcPr>
          <w:p>
            <w:pPr>
              <w:pStyle w:val="829"/>
              <w:jc w:val="both"/>
              <w:keepNext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 xml:space="preserve">Руководитель</w:t>
            </w:r>
            <w:r>
              <w:rPr>
                <w:iCs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29"/>
              <w:ind w:right="-114"/>
              <w:jc w:val="center"/>
              <w:keepNext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</w:r>
            <w:r>
              <w:rPr>
                <w:iCs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29"/>
              <w:ind w:right="-114"/>
              <w:jc w:val="right"/>
              <w:keepNext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 xml:space="preserve">Гулин</w:t>
            </w:r>
            <w:r>
              <w:rPr>
                <w:iCs/>
                <w:color w:val="000000" w:themeColor="text1"/>
                <w:sz w:val="28"/>
              </w:rPr>
              <w:t xml:space="preserve"> Виктор Борисович</w:t>
            </w:r>
            <w:r>
              <w:rPr>
                <w:iCs/>
                <w:color w:val="000000" w:themeColor="text1"/>
                <w:sz w:val="28"/>
              </w:rPr>
            </w:r>
          </w:p>
        </w:tc>
      </w:tr>
    </w:tbl>
    <w:p>
      <w:pPr>
        <w:pStyle w:val="829"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 w:clear="all"/>
      </w:r>
      <w:r>
        <w:rPr>
          <w:color w:val="000000" w:themeColor="text1"/>
        </w:rPr>
      </w:r>
    </w:p>
    <w:p>
      <w:pPr>
        <w:pStyle w:val="829"/>
        <w:contextualSpacing/>
        <w:ind w:right="-1"/>
        <w:tabs>
          <w:tab w:val="left" w:pos="284" w:leader="none"/>
          <w:tab w:val="left" w:pos="1134" w:leader="none"/>
        </w:tabs>
        <w:rPr>
          <w:color w:val="000000" w:themeColor="text1"/>
        </w:rPr>
      </w:pPr>
      <w:r>
        <w:rPr>
          <w:color w:val="000000" w:themeColor="text1"/>
          <w:lang w:val="en-US"/>
        </w:rPr>
      </w:r>
      <w:r>
        <w:rPr>
          <w:color w:val="000000" w:themeColor="text1"/>
        </w:rPr>
      </w:r>
    </w:p>
    <w:p>
      <w:pPr>
        <w:pStyle w:val="829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Утвержден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приказом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Федеральной службой по надзору в сфере транспорта</w:t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от</w:t>
      </w:r>
      <w:r>
        <w:rPr>
          <w:iCs/>
          <w:color w:val="000000" w:themeColor="text1"/>
          <w:sz w:val="28"/>
          <w:lang w:val="en-US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depDate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№</w:t>
      </w:r>
      <w:r>
        <w:rPr>
          <w:iCs/>
          <w:color w:val="000000" w:themeColor="text1"/>
          <w:sz w:val="28"/>
          <w:lang w:val="en-US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depNumber</w:t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Административный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регламент</w:t>
      </w:r>
      <w:r>
        <w:rPr>
          <w:b/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  <w:szCs w:val="28"/>
        </w:rPr>
        <w:t xml:space="preserve">Федеральной службой по надзору в сфере транспорта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по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предоставлению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государственной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услуги</w:t>
      </w:r>
      <w:r>
        <w:rPr>
          <w:b/>
          <w:iCs/>
          <w:color w:val="000000" w:themeColor="text1"/>
          <w:sz w:val="28"/>
        </w:rPr>
        <w:t xml:space="preserve"> «</w:t>
      </w:r>
      <w:r>
        <w:rPr>
          <w:b/>
          <w:iCs/>
          <w:color w:val="000000" w:themeColor="text1"/>
          <w:sz w:val="28"/>
        </w:rPr>
        <w:t xml:space="preserve">Выдача свидетельств о профессиональной подготовке консультантов по вопросам безопасности перевозки опасных грузов автомобильным транспортом</w:t>
      </w:r>
      <w:r>
        <w:rPr>
          <w:b/>
          <w:iCs/>
          <w:color w:val="000000" w:themeColor="text1"/>
          <w:sz w:val="28"/>
        </w:rPr>
        <w:t xml:space="preserve">»</w:t>
      </w:r>
      <w:r>
        <w:rPr>
          <w:b/>
          <w:iCs/>
          <w:color w:val="000000" w:themeColor="text1"/>
          <w:sz w:val="28"/>
        </w:rPr>
      </w:r>
    </w:p>
    <w:p>
      <w:pPr>
        <w:pStyle w:val="829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I. Общие положения</w:t>
      </w:r>
      <w:r>
        <w:rPr>
          <w:b/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iCs/>
          <w:color w:val="000000" w:themeColor="text1"/>
          <w:sz w:val="28"/>
        </w:rPr>
        <w:t xml:space="preserve">Выдача свидетельств о профессиональной подготовке консультантов по вопросам безопасности перевозки опасных грузов автомобильным транспортом</w:t>
      </w:r>
      <w:r>
        <w:rPr>
          <w:iCs/>
          <w:color w:val="000000" w:themeColor="text1"/>
          <w:sz w:val="28"/>
        </w:rPr>
        <w:t xml:space="preserve">».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Услуг</w:t>
      </w:r>
      <w:r>
        <w:rPr>
          <w:iCs/>
          <w:color w:val="000000" w:themeColor="text1"/>
          <w:sz w:val="28"/>
        </w:rPr>
        <w:t xml:space="preserve">а предоставляется </w:t>
      </w:r>
      <w:r>
        <w:rPr>
          <w:iCs/>
          <w:color w:val="000000" w:themeColor="text1"/>
          <w:sz w:val="28"/>
        </w:rPr>
        <w:t xml:space="preserve">следующ</w:t>
      </w:r>
      <w:r>
        <w:rPr>
          <w:iCs/>
          <w:color w:val="000000" w:themeColor="text1"/>
          <w:sz w:val="28"/>
        </w:rPr>
        <w:t xml:space="preserve">ей</w:t>
      </w:r>
      <w:r>
        <w:rPr>
          <w:iCs/>
          <w:color w:val="000000" w:themeColor="text1"/>
          <w:sz w:val="28"/>
        </w:rPr>
        <w:t xml:space="preserve"> категори</w:t>
      </w:r>
      <w:r>
        <w:rPr>
          <w:iCs/>
          <w:color w:val="000000" w:themeColor="text1"/>
          <w:sz w:val="28"/>
        </w:rPr>
        <w:t xml:space="preserve">и</w:t>
      </w:r>
      <w:r>
        <w:rPr>
          <w:iCs/>
          <w:color w:val="000000" w:themeColor="text1"/>
          <w:sz w:val="28"/>
        </w:rPr>
        <w:t xml:space="preserve"> заявителей:</w:t>
      </w:r>
      <w:r>
        <w:rPr>
          <w:color w:val="000000" w:themeColor="text1"/>
          <w:sz w:val="28"/>
          <w:szCs w:val="28"/>
        </w:rPr>
        <w:t xml:space="preserve"> </w:t>
      </w:r>
      <w:r>
        <w:rPr>
          <w:iCs/>
          <w:color w:val="000000" w:themeColor="text1"/>
          <w:sz w:val="28"/>
        </w:rPr>
        <w:t xml:space="preserve">физическое лицо</w:t>
      </w:r>
      <w:r>
        <w:rPr>
          <w:iCs/>
          <w:color w:val="000000" w:themeColor="text1"/>
          <w:sz w:val="28"/>
        </w:rPr>
        <w:t xml:space="preserve">, </w:t>
      </w:r>
      <w:r>
        <w:rPr>
          <w:iCs/>
          <w:color w:val="000000" w:themeColor="text1"/>
          <w:sz w:val="28"/>
        </w:rPr>
        <w:t xml:space="preserve">указанным</w:t>
      </w:r>
      <w:r>
        <w:rPr>
          <w:iCs/>
          <w:color w:val="000000" w:themeColor="text1"/>
          <w:sz w:val="28"/>
        </w:rPr>
        <w:t xml:space="preserve"> в приложении № </w:t>
      </w:r>
      <w:r>
        <w:rPr>
          <w:iCs/>
          <w:color w:val="000000" w:themeColor="text1"/>
          <w:sz w:val="28"/>
        </w:rPr>
        <w:t xml:space="preserve">1</w:t>
      </w:r>
      <w:r>
        <w:rPr>
          <w:iCs/>
          <w:color w:val="000000" w:themeColor="text1"/>
          <w:sz w:val="28"/>
        </w:rPr>
        <w:t xml:space="preserve"> к настоящему Административному регламенту.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Услуга должна быть предоставлена заявителю в соответствии с </w:t>
      </w:r>
      <w:r>
        <w:rPr>
          <w:iCs/>
          <w:color w:val="000000" w:themeColor="text1"/>
          <w:sz w:val="28"/>
          <w:szCs w:val="28"/>
        </w:rPr>
        <w:t xml:space="preserve">категориями (признаками) заявителя</w:t>
      </w:r>
      <w:r>
        <w:rPr>
          <w:iCs/>
          <w:color w:val="000000" w:themeColor="text1"/>
          <w:sz w:val="28"/>
          <w:szCs w:val="28"/>
        </w:rPr>
        <w:t xml:space="preserve"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iCs/>
          <w:color w:val="000000" w:themeColor="text1"/>
          <w:sz w:val="28"/>
          <w:szCs w:val="28"/>
          <w:vertAlign w:val="superscript"/>
        </w:rPr>
        <w:footnoteReference w:id="2"/>
      </w:r>
      <w:r>
        <w:rPr>
          <w:iCs/>
          <w:color w:val="000000" w:themeColor="text1"/>
          <w:sz w:val="28"/>
          <w:szCs w:val="28"/>
        </w:rPr>
        <w:t xml:space="preserve"> (далее – Единый портал).</w:t>
      </w:r>
      <w:r>
        <w:rPr>
          <w:iCs/>
          <w:color w:val="000000" w:themeColor="text1"/>
          <w:sz w:val="28"/>
          <w:szCs w:val="28"/>
        </w:rPr>
      </w:r>
    </w:p>
    <w:p>
      <w:pPr>
        <w:pStyle w:val="831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II. Стандарт предоставления Услуги</w:t>
      </w:r>
      <w:r>
        <w:rPr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Наименование Услуги</w:t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Выдача свидетельств о профессионал</w:t>
      </w:r>
      <w:r>
        <w:rPr>
          <w:iCs/>
          <w:color w:val="000000" w:themeColor="text1"/>
          <w:sz w:val="28"/>
          <w:szCs w:val="28"/>
        </w:rPr>
        <w:t xml:space="preserve">ьной подготовке консультантов по вопросам безопасности перевозки опасных грузов автомобильным транспортом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Наименование органа, предоставляющего Услугу</w:t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Услуга предоставляется территориальными органами </w:t>
      </w:r>
      <w:r>
        <w:rPr>
          <w:color w:val="000000" w:themeColor="text1"/>
          <w:sz w:val="28"/>
          <w:szCs w:val="28"/>
        </w:rPr>
        <w:t xml:space="preserve">Федеральной службой по надзору в сфере транспорта</w:t>
      </w:r>
      <w:r>
        <w:rPr>
          <w:bCs/>
          <w:iCs/>
          <w:color w:val="000000" w:themeColor="text1"/>
          <w:sz w:val="28"/>
          <w:szCs w:val="28"/>
        </w:rPr>
        <w:t xml:space="preserve"> </w:t>
      </w:r>
      <w:r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(</w:t>
      </w:r>
      <w:r>
        <w:rPr>
          <w:iCs/>
          <w:color w:val="000000" w:themeColor="text1"/>
          <w:sz w:val="28"/>
          <w:szCs w:val="28"/>
        </w:rPr>
        <w:t xml:space="preserve">далее – территориальные органы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власти</w:t>
      </w:r>
      <w:r>
        <w:rPr>
          <w:iCs/>
          <w:color w:val="000000" w:themeColor="text1"/>
          <w:sz w:val="28"/>
          <w:szCs w:val="28"/>
        </w:rPr>
        <w:t xml:space="preserve">)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Результат предоставления Услуги</w:t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  При обращении заявителя за </w:t>
      </w:r>
      <w:r>
        <w:rPr>
          <w:iCs/>
          <w:color w:val="000000" w:themeColor="text1"/>
          <w:sz w:val="28"/>
        </w:rPr>
        <w:t xml:space="preserve">Выдачей свидетельства о профессиональной подготовке консультанта по вопросам безопасности перевозки опасных грузов автомобильным транспортом</w:t>
      </w:r>
      <w:r>
        <w:rPr>
          <w:iCs/>
          <w:color w:val="000000" w:themeColor="text1"/>
          <w:sz w:val="28"/>
        </w:rPr>
        <w:t xml:space="preserve"> резул</w:t>
      </w:r>
      <w:r>
        <w:rPr>
          <w:iCs/>
          <w:color w:val="000000" w:themeColor="text1"/>
          <w:sz w:val="28"/>
        </w:rPr>
        <w:t xml:space="preserve">ьтатами предоставления Услуги являются: 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а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свидетельство о профессиональной подготовке консультанта по вопросам безопасности перевозок опасных грузов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б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реестровая запись, вносимая в «Реестр консультантов»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  При обращении заявителя за </w:t>
      </w:r>
      <w:r>
        <w:rPr>
          <w:iCs/>
          <w:color w:val="000000" w:themeColor="text1"/>
          <w:sz w:val="28"/>
        </w:rPr>
        <w:t xml:space="preserve">Выдачей переоформленного свидетельства о профессиональной подготовке консультанта по вопросам безопасности перевозки опасных грузов автомобильным транспортом</w:t>
      </w:r>
      <w:r>
        <w:rPr>
          <w:iCs/>
          <w:color w:val="000000" w:themeColor="text1"/>
          <w:sz w:val="28"/>
        </w:rPr>
        <w:t xml:space="preserve"> результатами предоставления Услуги являются: 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а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свидетельство о профессиональной подготовке консультанта по вопросам безопасности перевозок опасных грузов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б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реестровая запись, вносимая в «Реестр консультантов»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  При обращении заявителя за </w:t>
      </w:r>
      <w:r>
        <w:rPr>
          <w:iCs/>
          <w:color w:val="000000" w:themeColor="text1"/>
          <w:sz w:val="28"/>
        </w:rPr>
        <w:t xml:space="preserve">Заменой свидетельства о профессиональной подготовке консульта</w:t>
      </w:r>
      <w:r>
        <w:rPr>
          <w:iCs/>
          <w:color w:val="000000" w:themeColor="text1"/>
          <w:sz w:val="28"/>
        </w:rPr>
        <w:t xml:space="preserve">нта по вопросам безопасности перевозки опасных грузов автомобильным транспортом</w:t>
      </w:r>
      <w:r>
        <w:rPr>
          <w:iCs/>
          <w:color w:val="000000" w:themeColor="text1"/>
          <w:sz w:val="28"/>
        </w:rPr>
        <w:t xml:space="preserve"> результатами предоставления Услуги являются: 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а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свидетельство о профессиональной подготовке консультанта по вопросам безопасности перевозок опасных грузов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б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реестровая запис</w:t>
      </w:r>
      <w:r>
        <w:rPr>
          <w:iCs/>
          <w:color w:val="000000" w:themeColor="text1"/>
          <w:sz w:val="28"/>
        </w:rPr>
        <w:t xml:space="preserve">ь, вносимая в «Реестр консультантов»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  При обращении заявителя за </w:t>
      </w:r>
      <w:r>
        <w:rPr>
          <w:iCs/>
          <w:color w:val="000000" w:themeColor="text1"/>
          <w:sz w:val="28"/>
        </w:rPr>
        <w:t xml:space="preserve">Исправлением допущенных опечаток и ошибок в выданных в результате предоставления государственной услуги документах</w:t>
      </w:r>
      <w:r>
        <w:rPr>
          <w:iCs/>
          <w:color w:val="000000" w:themeColor="text1"/>
          <w:sz w:val="28"/>
        </w:rPr>
        <w:t xml:space="preserve"> результатами предоставления Услуги являются: 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а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свидетельство о професси</w:t>
      </w:r>
      <w:r>
        <w:rPr>
          <w:iCs/>
          <w:color w:val="000000" w:themeColor="text1"/>
          <w:sz w:val="28"/>
        </w:rPr>
        <w:t xml:space="preserve">ональной подготовке консультанта по вопросам безопасности перевозок опасных грузов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б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реестровая запись, вносимая в «Реестр консультантов»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Результаты предоставления Услуги могут быть получены </w:t>
      </w:r>
      <w:r>
        <w:rPr>
          <w:color w:val="000000" w:themeColor="text1"/>
          <w:sz w:val="28"/>
          <w:szCs w:val="28"/>
        </w:rPr>
        <w:t xml:space="preserve">посредством электронной почты, заказным почтовым отправлением с уведомлением о вручении, посредством личного кабинета на Едином портале, при личном обращении в территориальном органе Органа власти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Срок предоставления Услуги</w:t>
      </w:r>
      <w:r>
        <w:rPr>
          <w:b/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Максимальный срок предоставле</w:t>
      </w:r>
      <w:r>
        <w:rPr>
          <w:iCs/>
          <w:color w:val="000000" w:themeColor="text1"/>
          <w:sz w:val="28"/>
        </w:rPr>
        <w:t xml:space="preserve">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:</w:t>
      </w:r>
      <w:r>
        <w:rPr>
          <w:iCs/>
          <w:color w:val="000000" w:themeColor="text1"/>
          <w:sz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а</w:t>
      </w:r>
      <w:r>
        <w:rPr>
          <w:iCs/>
          <w:color w:val="000000" w:themeColor="text1"/>
          <w:sz w:val="28"/>
        </w:rPr>
        <w:t xml:space="preserve">) </w:t>
      </w:r>
      <w:r>
        <w:rPr>
          <w:iCs/>
          <w:color w:val="000000" w:themeColor="text1"/>
          <w:sz w:val="28"/>
        </w:rPr>
        <w:t xml:space="preserve">1 рабочий день</w:t>
      </w:r>
      <w:r>
        <w:rPr>
          <w:iCs/>
          <w:color w:val="000000" w:themeColor="text1"/>
          <w:sz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независимо от категории (признаков) заявителя – при обращении заявителя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посредством личного кабинета на Едином портале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б</w:t>
      </w:r>
      <w:r>
        <w:rPr>
          <w:iCs/>
          <w:color w:val="000000" w:themeColor="text1"/>
          <w:sz w:val="28"/>
        </w:rPr>
        <w:t xml:space="preserve">) </w:t>
      </w:r>
      <w:r>
        <w:rPr>
          <w:iCs/>
          <w:color w:val="000000" w:themeColor="text1"/>
          <w:sz w:val="28"/>
        </w:rPr>
        <w:t xml:space="preserve">1 рабочий день</w:t>
      </w:r>
      <w:r>
        <w:rPr>
          <w:iCs/>
          <w:color w:val="000000" w:themeColor="text1"/>
          <w:sz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независимо от категории (признаков) заявителя – при обращении заявителя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посредством заказного почтового отправления с уведомлением о вручении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в</w:t>
      </w:r>
      <w:r>
        <w:rPr>
          <w:iCs/>
          <w:color w:val="000000" w:themeColor="text1"/>
          <w:sz w:val="28"/>
        </w:rPr>
        <w:t xml:space="preserve">) </w:t>
      </w:r>
      <w:r>
        <w:rPr>
          <w:iCs/>
          <w:color w:val="000000" w:themeColor="text1"/>
          <w:sz w:val="28"/>
        </w:rPr>
        <w:t xml:space="preserve">1 рабочий день</w:t>
      </w:r>
      <w:r>
        <w:rPr>
          <w:iCs/>
          <w:color w:val="000000" w:themeColor="text1"/>
          <w:sz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независимо от категории (пр</w:t>
      </w:r>
      <w:r>
        <w:rPr>
          <w:color w:val="000000" w:themeColor="text1"/>
          <w:sz w:val="28"/>
          <w:szCs w:val="28"/>
        </w:rPr>
        <w:t xml:space="preserve">изнаков) заявителя – при обращении заявителя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при личном обращении в территориальном органе Органа власти</w:t>
      </w:r>
      <w:r>
        <w:rPr>
          <w:iCs/>
          <w:color w:val="000000" w:themeColor="text1"/>
          <w:sz w:val="28"/>
        </w:rPr>
        <w:t xml:space="preserve">;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г</w:t>
      </w:r>
      <w:r>
        <w:rPr>
          <w:iCs/>
          <w:color w:val="000000" w:themeColor="text1"/>
          <w:sz w:val="28"/>
        </w:rPr>
        <w:t xml:space="preserve">) </w:t>
      </w:r>
      <w:r>
        <w:rPr>
          <w:iCs/>
          <w:color w:val="000000" w:themeColor="text1"/>
          <w:sz w:val="28"/>
        </w:rPr>
        <w:t xml:space="preserve">1 рабочий день</w:t>
      </w:r>
      <w:r>
        <w:rPr>
          <w:iCs/>
          <w:color w:val="000000" w:themeColor="text1"/>
          <w:sz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независимо от категории (признаков) заявителя – при обращении заявителя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посредством электронной почты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</w:p>
    <w:p>
      <w:pPr>
        <w:pStyle w:val="831"/>
        <w:ind w:left="851" w:right="-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Исчерпывающий </w:t>
      </w:r>
      <w:r>
        <w:rPr>
          <w:b/>
          <w:iCs/>
          <w:color w:val="000000" w:themeColor="text1"/>
          <w:sz w:val="28"/>
        </w:rPr>
        <w:t xml:space="preserve">перечень</w:t>
      </w:r>
      <w:r>
        <w:rPr>
          <w:b/>
          <w:color w:val="000000" w:themeColor="text1"/>
          <w:sz w:val="28"/>
          <w:szCs w:val="28"/>
        </w:rPr>
        <w:t xml:space="preserve"> оснований для отказа в приеме</w:t>
      </w:r>
      <w:r>
        <w:rPr>
          <w:color w:val="000000" w:themeColor="text1"/>
        </w:rPr>
        <w:br/>
      </w:r>
      <w:r>
        <w:rPr>
          <w:b/>
          <w:color w:val="000000" w:themeColor="text1"/>
          <w:sz w:val="28"/>
          <w:szCs w:val="28"/>
        </w:rPr>
        <w:t xml:space="preserve">заявления</w:t>
      </w:r>
      <w:r>
        <w:rPr>
          <w:b/>
          <w:color w:val="000000" w:themeColor="text1"/>
          <w:sz w:val="28"/>
          <w:szCs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Основания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отказа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приеме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документов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необходимых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законодательством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Российской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Федерации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предусмотрены</w:t>
      </w:r>
      <w:r>
        <w:rPr>
          <w:color w:val="000000" w:themeColor="text1"/>
          <w:sz w:val="28"/>
          <w:szCs w:val="28"/>
        </w:rPr>
        <w:t xml:space="preserve">.</w:t>
      </w:r>
      <w:r>
        <w:rPr>
          <w:bCs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Основания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приостановления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законодательством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Российской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Федерации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предусмотрены</w:t>
      </w:r>
      <w:r>
        <w:rPr>
          <w:color w:val="000000" w:themeColor="text1"/>
          <w:sz w:val="28"/>
          <w:szCs w:val="28"/>
        </w:rPr>
        <w:t xml:space="preserve">.</w:t>
      </w:r>
      <w:r>
        <w:rPr>
          <w:bCs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Решение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отказе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принимае</w:t>
      </w:r>
      <w:r>
        <w:rPr>
          <w:color w:val="000000" w:themeColor="text1"/>
          <w:sz w:val="28"/>
          <w:szCs w:val="28"/>
        </w:rPr>
        <w:t xml:space="preserve">т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территориальный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наличии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следующего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основания</w:t>
      </w:r>
      <w:r>
        <w:rPr>
          <w:color w:val="000000" w:themeColor="text1"/>
          <w:sz w:val="28"/>
          <w:szCs w:val="28"/>
        </w:rPr>
        <w:t xml:space="preserve"> – 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неуплата государственной пошлины либо отсутствие информации об уплате государственной пошлины в Государственной информационной системе о государственных и муниципальных платежах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Основания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для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отказа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в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предоставлении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Услуги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с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учетом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категории</w:t>
      </w:r>
      <w:r>
        <w:rPr>
          <w:bCs/>
          <w:color w:val="000000" w:themeColor="text1"/>
          <w:sz w:val="28"/>
          <w:szCs w:val="28"/>
        </w:rPr>
        <w:t xml:space="preserve"> (</w:t>
      </w:r>
      <w:r>
        <w:rPr>
          <w:bCs/>
          <w:color w:val="000000" w:themeColor="text1"/>
          <w:sz w:val="28"/>
          <w:szCs w:val="28"/>
        </w:rPr>
        <w:t xml:space="preserve">признаков</w:t>
      </w:r>
      <w:r>
        <w:rPr>
          <w:bCs/>
          <w:color w:val="000000" w:themeColor="text1"/>
          <w:sz w:val="28"/>
          <w:szCs w:val="28"/>
        </w:rPr>
        <w:t xml:space="preserve">) </w:t>
      </w:r>
      <w:r>
        <w:rPr>
          <w:bCs/>
          <w:color w:val="000000" w:themeColor="text1"/>
          <w:sz w:val="28"/>
          <w:szCs w:val="28"/>
        </w:rPr>
        <w:t xml:space="preserve">заявителя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приведены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в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таблице</w:t>
      </w:r>
      <w:r>
        <w:rPr>
          <w:bCs/>
          <w:color w:val="000000" w:themeColor="text1"/>
          <w:sz w:val="28"/>
          <w:szCs w:val="28"/>
        </w:rPr>
        <w:t xml:space="preserve"> 3 </w:t>
      </w:r>
      <w:r>
        <w:rPr>
          <w:bCs/>
          <w:color w:val="000000" w:themeColor="text1"/>
          <w:sz w:val="28"/>
          <w:szCs w:val="28"/>
        </w:rPr>
        <w:t xml:space="preserve">приложения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к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настоящему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Административному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регламенту</w:t>
      </w:r>
      <w:r>
        <w:rPr>
          <w:bCs/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</w:r>
    </w:p>
    <w:p>
      <w:pPr>
        <w:pStyle w:val="829"/>
        <w:ind w:right="-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Размер платы, взимаемой с заявителя при предоставлении Услуги, и способы ее взимания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предоставление Услуги уплачивается </w:t>
      </w:r>
      <w:r>
        <w:rPr>
          <w:iCs/>
          <w:color w:val="000000" w:themeColor="text1"/>
          <w:sz w:val="28"/>
          <w:szCs w:val="28"/>
        </w:rPr>
        <w:t xml:space="preserve">государственная пошлина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размере, предусмотренном </w:t>
      </w:r>
      <w:r>
        <w:rPr>
          <w:color w:val="000000" w:themeColor="text1"/>
          <w:sz w:val="28"/>
          <w:szCs w:val="28"/>
        </w:rPr>
        <w:t xml:space="preserve">Налоговы</w:t>
      </w:r>
      <w:r>
        <w:rPr>
          <w:color w:val="000000" w:themeColor="text1"/>
          <w:sz w:val="28"/>
          <w:szCs w:val="28"/>
        </w:rPr>
        <w:t xml:space="preserve">м</w:t>
      </w:r>
      <w:r>
        <w:rPr>
          <w:color w:val="000000" w:themeColor="text1"/>
          <w:sz w:val="28"/>
          <w:szCs w:val="28"/>
        </w:rPr>
        <w:t xml:space="preserve"> кодекс</w:t>
      </w:r>
      <w:r>
        <w:rPr>
          <w:color w:val="000000" w:themeColor="text1"/>
          <w:sz w:val="28"/>
          <w:szCs w:val="28"/>
        </w:rPr>
        <w:t xml:space="preserve">ом</w:t>
      </w:r>
      <w:r>
        <w:rPr>
          <w:color w:val="000000" w:themeColor="text1"/>
          <w:sz w:val="28"/>
          <w:szCs w:val="28"/>
        </w:rPr>
        <w:t xml:space="preserve"> Российской Федерации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Информация о </w:t>
      </w:r>
      <w:r>
        <w:rPr>
          <w:color w:val="000000" w:themeColor="text1"/>
          <w:sz w:val="28"/>
          <w:szCs w:val="28"/>
        </w:rPr>
        <w:t xml:space="preserve">размере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государственной пошлины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взимаемом</w:t>
      </w:r>
      <w:r>
        <w:rPr>
          <w:color w:val="000000" w:themeColor="text1"/>
          <w:sz w:val="28"/>
          <w:szCs w:val="28"/>
        </w:rPr>
        <w:t xml:space="preserve"> за предоставление Услуги, размещена на Едином портале.</w:t>
      </w:r>
      <w:r>
        <w:rPr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Государственная пошлина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уплачивается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по квитанции, </w:t>
      </w:r>
      <w:r>
        <w:rPr>
          <w:iCs/>
          <w:color w:val="000000" w:themeColor="text1"/>
          <w:sz w:val="28"/>
          <w:szCs w:val="28"/>
        </w:rPr>
        <w:t xml:space="preserve">сформированной на Едином портале, по реквизитам в банке, посредством Единого портала, посредством банковского перевода, посредством платежного поручения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Срок регистрации </w:t>
      </w:r>
      <w:r>
        <w:rPr>
          <w:b/>
          <w:color w:val="000000" w:themeColor="text1"/>
          <w:sz w:val="28"/>
          <w:szCs w:val="28"/>
        </w:rPr>
        <w:t xml:space="preserve">заявления</w:t>
      </w:r>
      <w:r>
        <w:rPr>
          <w:b/>
          <w:color w:val="000000" w:themeColor="text1"/>
          <w:sz w:val="28"/>
          <w:szCs w:val="28"/>
        </w:rPr>
        <w:t xml:space="preserve"> заявителя о предоставлении Услуги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color w:val="000000" w:themeColor="text1"/>
          <w:sz w:val="28"/>
          <w:szCs w:val="28"/>
        </w:rPr>
      </w:r>
    </w:p>
    <w:p>
      <w:pPr>
        <w:pStyle w:val="829"/>
        <w:ind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>
        <w:rPr>
          <w:color w:val="000000" w:themeColor="text1"/>
          <w:sz w:val="28"/>
          <w:szCs w:val="28"/>
        </w:rPr>
        <w:t xml:space="preserve">посредством личного кабинета на Едином портале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</w:rPr>
        <w:t xml:space="preserve">1 рабочий день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29"/>
        <w:ind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>
        <w:rPr>
          <w:color w:val="000000" w:themeColor="text1"/>
          <w:sz w:val="28"/>
          <w:szCs w:val="28"/>
        </w:rPr>
        <w:t xml:space="preserve">посредством заказного почтового отправления с уведомлением о вручении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</w:rPr>
        <w:t xml:space="preserve">1 рабочий день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29"/>
        <w:ind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>
        <w:rPr>
          <w:color w:val="000000" w:themeColor="text1"/>
          <w:sz w:val="28"/>
          <w:szCs w:val="28"/>
        </w:rPr>
        <w:t xml:space="preserve">при личном обращении в территориальном органе Органа власти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</w:rPr>
        <w:t xml:space="preserve">1 рабочий день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29"/>
        <w:ind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</w:t>
      </w:r>
      <w:r>
        <w:rPr>
          <w:color w:val="000000" w:themeColor="text1"/>
          <w:sz w:val="28"/>
          <w:szCs w:val="28"/>
        </w:rPr>
        <w:t xml:space="preserve">посредством электронной почты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</w:rPr>
        <w:t xml:space="preserve">1 рабочий день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территориальн</w:t>
      </w:r>
      <w:r>
        <w:rPr>
          <w:color w:val="000000" w:themeColor="text1"/>
          <w:sz w:val="28"/>
          <w:szCs w:val="28"/>
        </w:rPr>
        <w:t xml:space="preserve">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сети «Интернет», а также на Едином портале.</w:t>
      </w:r>
      <w:r>
        <w:rPr>
          <w:color w:val="000000" w:themeColor="text1"/>
          <w:sz w:val="28"/>
          <w:szCs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Показатели доступности</w:t>
      </w:r>
      <w:r>
        <w:rPr>
          <w:b/>
          <w:color w:val="000000" w:themeColor="text1"/>
          <w:sz w:val="28"/>
          <w:szCs w:val="28"/>
        </w:rPr>
        <w:t xml:space="preserve"> и качества Услуги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Показатели доступности и качества Услуги размещены на официальном сайте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территориальн</w:t>
      </w:r>
      <w:r>
        <w:rPr>
          <w:color w:val="000000" w:themeColor="text1"/>
          <w:sz w:val="28"/>
          <w:szCs w:val="28"/>
        </w:rPr>
        <w:t xml:space="preserve">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сети «Интернет», а также на Едином портале.</w:t>
      </w:r>
      <w:r>
        <w:rPr>
          <w:color w:val="000000" w:themeColor="text1"/>
          <w:sz w:val="28"/>
          <w:szCs w:val="28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Иные требования к предоставлению Услуги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Информационная система, используемая для предоставления Услуги, – </w:t>
      </w:r>
      <w:r>
        <w:rPr>
          <w:color w:val="000000" w:themeColor="text1"/>
          <w:sz w:val="28"/>
          <w:szCs w:val="28"/>
        </w:rPr>
        <w:t xml:space="preserve">информационная система </w:t>
      </w:r>
      <w:r>
        <w:rPr>
          <w:color w:val="000000" w:themeColor="text1"/>
          <w:sz w:val="28"/>
          <w:szCs w:val="28"/>
        </w:rPr>
        <w:t xml:space="preserve">Госавтодорнадзора</w:t>
      </w:r>
      <w:r>
        <w:rPr>
          <w:color w:val="000000" w:themeColor="text1"/>
          <w:sz w:val="28"/>
          <w:szCs w:val="28"/>
        </w:rPr>
        <w:t xml:space="preserve"> Единой ин</w:t>
      </w:r>
      <w:r>
        <w:rPr>
          <w:color w:val="000000" w:themeColor="text1"/>
          <w:sz w:val="28"/>
          <w:szCs w:val="28"/>
        </w:rPr>
        <w:t xml:space="preserve">формационно-аналитической системы </w:t>
      </w:r>
      <w:r>
        <w:rPr>
          <w:color w:val="000000" w:themeColor="text1"/>
          <w:sz w:val="28"/>
          <w:szCs w:val="28"/>
        </w:rPr>
        <w:t xml:space="preserve">Ространснадзора</w:t>
      </w:r>
      <w:r>
        <w:rPr>
          <w:color w:val="000000" w:themeColor="text1"/>
          <w:sz w:val="28"/>
          <w:szCs w:val="28"/>
        </w:rPr>
        <w:t xml:space="preserve"> (ИС ГАДН)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Возможность получения Услуги в МФЦ не предусмотрена.</w:t>
      </w:r>
      <w:r>
        <w:rPr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</w:t>
      </w:r>
      <w:r>
        <w:rPr>
          <w:color w:val="000000" w:themeColor="text1"/>
          <w:sz w:val="28"/>
          <w:szCs w:val="28"/>
        </w:rPr>
        <w:t xml:space="preserve">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</w:t>
      </w:r>
      <w:r>
        <w:rPr>
          <w:color w:val="000000" w:themeColor="text1"/>
          <w:sz w:val="28"/>
          <w:szCs w:val="28"/>
        </w:rPr>
        <w:t xml:space="preserve">совершеннолетн</w:t>
      </w:r>
      <w:r>
        <w:rPr>
          <w:color w:val="000000" w:themeColor="text1"/>
          <w:sz w:val="28"/>
          <w:szCs w:val="28"/>
        </w:rPr>
        <w:t xml:space="preserve">им физ</w:t>
      </w:r>
      <w:r>
        <w:rPr>
          <w:color w:val="000000" w:themeColor="text1"/>
          <w:sz w:val="28"/>
          <w:szCs w:val="28"/>
        </w:rPr>
        <w:t xml:space="preserve">ическим лицам.</w:t>
      </w:r>
      <w:r>
        <w:rPr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предоставления результатов Услуги в отношении несове</w:t>
      </w:r>
      <w:r>
        <w:rPr>
          <w:color w:val="000000" w:themeColor="text1"/>
          <w:sz w:val="28"/>
          <w:szCs w:val="28"/>
        </w:rPr>
        <w:t xml:space="preserve">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</w:t>
      </w:r>
      <w:r>
        <w:rPr>
          <w:color w:val="000000" w:themeColor="text1"/>
          <w:sz w:val="28"/>
          <w:szCs w:val="28"/>
        </w:rPr>
        <w:t xml:space="preserve">совершеннолетним физическим лицам</w:t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Исчерпывающий перечень документов, </w:t>
      </w:r>
      <w:sdt>
        <w:sdtPr>
          <w15:appearance w15:val="boundingBox"/>
          <w:id w:val="-667085156"/>
          <w:showingPlcHdr w:val="true"/>
          <w:tag w:val="goog_rdk_26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color w:val="000000" w:themeColor="text1"/>
        </w:rPr>
      </w:r>
      <w:sdt>
        <w:sdtPr>
          <w15:appearance w15:val="boundingBox"/>
          <w:id w:val="-1507136934"/>
          <w:showingPlcHdr w:val="true"/>
          <w:tag w:val="goog_rdk_27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color w:val="000000" w:themeColor="text1"/>
        </w:rPr>
      </w:r>
      <w:sdt>
        <w:sdtPr>
          <w15:appearance w15:val="boundingBox"/>
          <w:id w:val="-51779007"/>
          <w:showingPlcHdr w:val="true"/>
          <w:tag w:val="goog_rdk_28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color w:val="000000" w:themeColor="text1"/>
        </w:rPr>
      </w:r>
      <w:sdt>
        <w:sdtPr>
          <w15:appearance w15:val="boundingBox"/>
          <w:id w:val="702297071"/>
          <w:showingPlcHdr w:val="true"/>
          <w:tag w:val="goog_rdk_29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color w:val="000000" w:themeColor="text1"/>
        </w:rPr>
      </w:r>
      <w:sdt>
        <w:sdtPr>
          <w15:appearance w15:val="boundingBox"/>
          <w:id w:val="-1312707403"/>
          <w:showingPlcHdr w:val="true"/>
          <w:tag w:val="goog_rdk_30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b/>
          <w:color w:val="000000" w:themeColor="text1"/>
          <w:sz w:val="28"/>
          <w:szCs w:val="28"/>
        </w:rPr>
        <w:t xml:space="preserve">необходимых для предоставления Услуги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0"/>
          <w:numId w:val="35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таблице 2 «Исчерпывающий перечень документов, необходимых для предоставления Услуги» приложения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</w:rPr>
        <w:t xml:space="preserve">№ </w:t>
      </w:r>
      <w:r>
        <w:rPr>
          <w:iCs/>
          <w:color w:val="000000" w:themeColor="text1"/>
          <w:sz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</w:t>
      </w:r>
      <w:r>
        <w:rPr>
          <w:color w:val="000000" w:themeColor="text1"/>
          <w:sz w:val="28"/>
          <w:szCs w:val="28"/>
        </w:rPr>
        <w:t xml:space="preserve">ь самостоятельно.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</w:t>
      </w:r>
      <w:r>
        <w:rPr>
          <w:color w:val="000000" w:themeColor="text1"/>
          <w:sz w:val="28"/>
          <w:szCs w:val="28"/>
        </w:rPr>
        <w:t xml:space="preserve">лению в рамках межведомственного информационного взаимодействия, законодательством Российской Федерации не предусмотрены.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29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III</w:t>
      </w:r>
      <w:r>
        <w:rPr>
          <w:b/>
          <w:color w:val="000000" w:themeColor="text1"/>
          <w:sz w:val="28"/>
          <w:szCs w:val="28"/>
        </w:rPr>
        <w:t xml:space="preserve">. Состав, последовательность и сроки выполнения административных процедур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</w:t>
      </w:r>
      <w:r>
        <w:rPr>
          <w:b/>
          <w:color w:val="000000" w:themeColor="text1"/>
          <w:sz w:val="28"/>
          <w:szCs w:val="28"/>
        </w:rPr>
        <w:t xml:space="preserve">еречень осуществляемых при предоставлении Услуги административных процедур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предоставлении Услуги осуществляются следующие административные процедуры: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Профилирование заявителя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Межведомственное информационное взаимодействие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3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Предоставление результата Услуги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pStyle w:val="829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29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IV</w:t>
      </w:r>
      <w:r>
        <w:rPr>
          <w:b/>
          <w:color w:val="000000" w:themeColor="text1"/>
          <w:sz w:val="28"/>
          <w:szCs w:val="28"/>
        </w:rPr>
        <w:t xml:space="preserve">. Способы информирования заявителя об изменении статуса рассмотрения заявления</w:t>
      </w:r>
      <w:r>
        <w:rPr>
          <w:b/>
          <w:color w:val="000000" w:themeColor="text1"/>
          <w:sz w:val="28"/>
          <w:szCs w:val="28"/>
        </w:rPr>
      </w:r>
    </w:p>
    <w:p>
      <w:pPr>
        <w:pStyle w:val="829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3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</w:t>
      </w:r>
      <w:r>
        <w:rPr>
          <w:color w:val="000000" w:themeColor="text1"/>
          <w:sz w:val="28"/>
          <w:szCs w:val="28"/>
          <w:highlight w:val="white"/>
        </w:rPr>
        <w:t xml:space="preserve"> следующими способами: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  <w:t xml:space="preserve">посредством личного кабинета на Едином </w:t>
      </w:r>
      <w:r>
        <w:rPr>
          <w:color w:val="000000" w:themeColor="text1"/>
          <w:sz w:val="28"/>
          <w:szCs w:val="28"/>
        </w:rPr>
        <w:t xml:space="preserve">портале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2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ageBreakBefore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65"/>
        <w:gridCol w:w="4000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Приложение № 1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000000" w:themeColor="text1"/>
                <w:sz w:val="28"/>
              </w:rPr>
              <w:t xml:space="preserve">приказом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Федеральной службой по надзору в сфере транспорта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от </w:t>
            </w:r>
            <w:r>
              <w:rPr>
                <w:color w:val="000000" w:themeColor="text1"/>
                <w:sz w:val="28"/>
              </w:rPr>
              <w:t xml:space="preserve">depDate № depNumber</w:t>
            </w:r>
            <w:r>
              <w:rPr>
                <w:color w:val="000000" w:themeColor="text1"/>
              </w:rPr>
            </w:r>
          </w:p>
        </w:tc>
      </w:tr>
    </w:tbl>
    <w:p>
      <w:p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ПЕРЕЧЕНЬ УСЛОВНЫХ ОБОЗНАЧЕНИЙ И СОКРАЩЕНИЙ, ИДЕНТИФИКАТОРЫ КАТЕГОРИЙ (ПРИЗНАКОВ) ЗАЯВИТЕЛЕЙ, </w:t>
      </w:r>
      <w:r>
        <w:rPr>
          <w:b/>
          <w:color w:val="000000" w:themeColor="text1"/>
          <w:sz w:val="28"/>
        </w:rPr>
        <w:t xml:space="preserve">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</w:t>
      </w:r>
      <w:r>
        <w:rPr>
          <w:b/>
          <w:color w:val="000000" w:themeColor="text1"/>
          <w:sz w:val="28"/>
        </w:rPr>
        <w:t xml:space="preserve">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r>
        <w:rPr>
          <w:color w:val="000000" w:themeColor="text1"/>
        </w:rPr>
      </w:r>
    </w:p>
    <w:p>
      <w:pPr>
        <w:pStyle w:val="778"/>
        <w:numPr>
          <w:ilvl w:val="0"/>
          <w:numId w:val="39"/>
        </w:num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Перечень </w:t>
      </w:r>
      <w:r>
        <w:rPr>
          <w:b/>
          <w:color w:val="000000" w:themeColor="text1"/>
          <w:sz w:val="28"/>
        </w:rPr>
        <w:t xml:space="preserve">условных обозначений и сокращений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  <w:sz w:val="20"/>
        </w:rPr>
        <w:t xml:space="preserve">Условные обозначения:</w:t>
      </w:r>
      <w:r>
        <w:rPr>
          <w:color w:val="000000" w:themeColor="text1"/>
        </w:rPr>
      </w:r>
    </w:p>
    <w:p>
      <w:pPr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  <w:sz w:val="20"/>
        </w:rPr>
        <w:t xml:space="preserve">Д (эо) - Электронный образ документа</w:t>
      </w:r>
      <w:r>
        <w:rPr>
          <w:color w:val="000000" w:themeColor="text1"/>
        </w:rPr>
      </w:r>
    </w:p>
    <w:p>
      <w:pPr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  <w:sz w:val="20"/>
        </w:rPr>
        <w:t xml:space="preserve">ЕПГУ - посредством личного кабинета на Едином портале</w:t>
      </w:r>
      <w:r>
        <w:rPr>
          <w:color w:val="000000" w:themeColor="text1"/>
        </w:rPr>
      </w:r>
    </w:p>
    <w:p>
      <w:pPr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  <w:sz w:val="20"/>
        </w:rPr>
        <w:t xml:space="preserve">О - оригинал</w:t>
      </w:r>
      <w:r>
        <w:rPr>
          <w:color w:val="000000" w:themeColor="text1"/>
        </w:rPr>
      </w:r>
    </w:p>
    <w:p>
      <w:pPr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  <w:sz w:val="20"/>
        </w:rPr>
        <w:t xml:space="preserve">тОГВ - при личном обращении в территориальном органе Органа власти</w:t>
      </w:r>
      <w:r>
        <w:rPr>
          <w:color w:val="000000" w:themeColor="text1"/>
        </w:rPr>
      </w:r>
    </w:p>
    <w:p>
      <w:pPr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  <w:sz w:val="20"/>
        </w:rPr>
        <w:t xml:space="preserve">элПочта - посредством электро</w:t>
      </w:r>
      <w:r>
        <w:rPr>
          <w:color w:val="000000" w:themeColor="text1"/>
          <w:sz w:val="20"/>
        </w:rPr>
        <w:t xml:space="preserve">нной почты</w:t>
      </w:r>
      <w:r>
        <w:rPr>
          <w:color w:val="000000" w:themeColor="text1"/>
        </w:rPr>
      </w:r>
    </w:p>
    <w:p>
      <w:pPr>
        <w:rPr>
          <w:color w:val="000000" w:themeColor="text1"/>
        </w:rPr>
        <w:sectPr>
          <w:footnotePr/>
          <w:endnotePr/>
          <w:type w:val="nextPage"/>
          <w:pgSz w:w="11900" w:h="16840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78"/>
        <w:numPr>
          <w:ilvl w:val="0"/>
          <w:numId w:val="39"/>
        </w:num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Идентификаторы категорий (признаков) заявителей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1</w:t>
      </w:r>
      <w:r>
        <w:rPr>
          <w:color w:val="000000" w:themeColor="text1"/>
        </w:rPr>
      </w:r>
    </w:p>
    <w:tbl>
      <w:tblPr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47"/>
        <w:gridCol w:w="3491"/>
        <w:gridCol w:w="7471"/>
        <w:gridCol w:w="2496"/>
      </w:tblGrid>
      <w:tr>
        <w:tblPrEx/>
        <w:trPr>
          <w:tblHeader/>
        </w:trPr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</w:p>
        </w:tc>
        <w:tc>
          <w:tcPr>
            <w:tcW w:w="3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Результат предоставления Услуги</w:t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Наименования отдельного признака заявителя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</w:rPr>
            </w:r>
          </w:p>
        </w:tc>
        <w:tc>
          <w:tcPr>
            <w:tcW w:w="35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Выдача свидетельства о профессиональной подготовке </w:t>
            </w:r>
            <w:r>
              <w:rPr>
                <w:color w:val="000000" w:themeColor="text1"/>
                <w:sz w:val="20"/>
              </w:rPr>
              <w:t xml:space="preserve">консультанта по вопросам безопасности перевозки опасных грузов автомобильным транспортом</w:t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физическое лицо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Заявитель прошел курс обучения и успешно сдал экзамен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</w:t>
            </w:r>
            <w:r>
              <w:rPr>
                <w:color w:val="000000" w:themeColor="text1"/>
              </w:rPr>
            </w:r>
          </w:p>
        </w:tc>
        <w:tc>
          <w:tcPr>
            <w:tcW w:w="35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Выдача переоформленного свидетельства о профессиональной подготовке консультанта по </w:t>
            </w:r>
            <w:r>
              <w:rPr>
                <w:color w:val="000000" w:themeColor="text1"/>
                <w:sz w:val="20"/>
              </w:rPr>
              <w:t xml:space="preserve">вопросам безопасности перевозки опасных грузов автомобильным транспортом</w:t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физическое лицо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изменение фамилии, имени, отчества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изменение адреса (местонахождение) заявителя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6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замена документа, удостоверяющего личность заявителя 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7</w:t>
            </w:r>
            <w:r>
              <w:rPr>
                <w:color w:val="000000" w:themeColor="text1"/>
              </w:rPr>
            </w:r>
          </w:p>
        </w:tc>
        <w:tc>
          <w:tcPr>
            <w:tcW w:w="35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Замена</w:t>
            </w:r>
            <w:r>
              <w:rPr>
                <w:color w:val="000000" w:themeColor="text1"/>
                <w:sz w:val="20"/>
              </w:rPr>
              <w:t xml:space="preserve"> свидетельства о профессиональной подготовке консультанта по вопросам безопасности перевозки опасных грузов автомобильным транспортом</w:t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физическое лицо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8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замены свидетельства о профессиональной подготовке консультанта в связи с утерей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9</w:t>
            </w:r>
            <w:r>
              <w:rPr>
                <w:color w:val="000000" w:themeColor="text1"/>
              </w:rPr>
            </w:r>
          </w:p>
        </w:tc>
        <w:tc>
          <w:tcPr>
            <w:tcW w:w="35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Исправление </w:t>
            </w:r>
            <w:r>
              <w:rPr>
                <w:color w:val="000000" w:themeColor="text1"/>
                <w:sz w:val="20"/>
              </w:rPr>
              <w:t xml:space="preserve">допущенных опечаток и ошибок в выданных в результате предоставления государственной услуги документах</w:t>
            </w:r>
            <w:r>
              <w:rPr>
                <w:color w:val="000000" w:themeColor="text1"/>
              </w:rPr>
            </w:r>
          </w:p>
        </w:tc>
        <w:tc>
          <w:tcPr>
            <w:tcW w:w="7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физическое лицо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1Г</w:t>
            </w:r>
            <w:r>
              <w:rPr>
                <w:color w:val="000000" w:themeColor="text1"/>
              </w:rPr>
            </w:r>
          </w:p>
        </w:tc>
      </w:tr>
    </w:tbl>
    <w:p>
      <w:pPr>
        <w:pageBreakBefore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78"/>
        <w:numPr>
          <w:ilvl w:val="0"/>
          <w:numId w:val="39"/>
        </w:num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Исчерпывающий перечень документов, необходимых</w:t>
      </w:r>
      <w:r>
        <w:rPr>
          <w:b/>
          <w:color w:val="000000" w:themeColor="text1"/>
          <w:sz w:val="28"/>
        </w:rPr>
        <w:br/>
        <w:t xml:space="preserve">для предоставления Услуги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2</w:t>
      </w:r>
      <w:r>
        <w:rPr>
          <w:color w:val="000000" w:themeColor="text1"/>
        </w:rPr>
      </w:r>
    </w:p>
    <w:tbl>
      <w:tblPr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27"/>
        <w:gridCol w:w="2667"/>
        <w:gridCol w:w="7324"/>
        <w:gridCol w:w="3687"/>
      </w:tblGrid>
      <w:tr>
        <w:tblPrEx/>
        <w:trPr>
          <w:tblHeader/>
        </w:trPr>
        <w:tc>
          <w:tcPr>
            <w:shd w:val="clear" w:color="auto" w:fill="d9e1f2"/>
            <w:tcW w:w="5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d9e1f2"/>
            <w:tcW w:w="1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d9e1f2"/>
            <w:tcW w:w="5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Перечень необходимых для предоставления Услуги документов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d9e1f2"/>
            <w:tcW w:w="25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Способ предоставления, требования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</w:t>
            </w:r>
            <w:r>
              <w:rPr>
                <w:b/>
                <w:i/>
                <w:color w:val="000000" w:themeColor="text1"/>
                <w:sz w:val="20"/>
              </w:rPr>
              <w:t xml:space="preserve">должен представить самостоятельно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1.</w:t>
            </w:r>
            <w:r>
              <w:rPr>
                <w:color w:val="000000" w:themeColor="text1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1А-1Г</w:t>
            </w:r>
            <w:r>
              <w:rPr>
                <w:color w:val="000000" w:themeColor="text1"/>
              </w:rPr>
            </w:r>
          </w:p>
        </w:tc>
        <w:tc>
          <w:tcPr>
            <w:tcW w:w="5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паспорт гражданина Российской Федерации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(эо)=&gt;элПочта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О=&gt;тОГВ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(эо)=&gt;ЕПГУ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2.</w:t>
            </w:r>
            <w:r>
              <w:rPr>
                <w:color w:val="000000" w:themeColor="text1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1А-1Г</w:t>
            </w:r>
            <w:r>
              <w:rPr>
                <w:color w:val="000000" w:themeColor="text1"/>
              </w:rPr>
            </w:r>
          </w:p>
        </w:tc>
        <w:tc>
          <w:tcPr>
            <w:tcW w:w="55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иной документ, удостоверяющий личность заявителя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О=&gt;тОГВ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(эо)=&gt;ЕПГУ</w:t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 (эо)=&gt;элПочта</w:t>
            </w:r>
            <w:r>
              <w:rPr>
                <w:color w:val="000000" w:themeColor="text1"/>
              </w:rPr>
            </w:r>
          </w:p>
        </w:tc>
      </w:tr>
    </w:tbl>
    <w:p>
      <w:pPr>
        <w:pageBreakBefore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78"/>
        <w:numPr>
          <w:ilvl w:val="0"/>
          <w:numId w:val="39"/>
        </w:num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Исчерпывающий перечень оснований</w:t>
      </w:r>
      <w:r>
        <w:rPr>
          <w:b/>
          <w:color w:val="000000" w:themeColor="text1"/>
          <w:sz w:val="28"/>
        </w:rPr>
        <w:br/>
      </w:r>
      <w:r>
        <w:rPr>
          <w:b/>
          <w:color w:val="000000" w:themeColor="text1"/>
          <w:sz w:val="28"/>
        </w:rPr>
        <w:t xml:space="preserve">для отказа в приеме заявления и документов, необходимых</w:t>
      </w:r>
      <w:r>
        <w:rPr>
          <w:b/>
          <w:color w:val="000000" w:themeColor="text1"/>
          <w:sz w:val="28"/>
        </w:rPr>
        <w:br/>
        <w:t xml:space="preserve">для предоставления Услуги, оснований для приостановления</w:t>
      </w:r>
      <w:r>
        <w:rPr>
          <w:b/>
          <w:color w:val="000000" w:themeColor="text1"/>
          <w:sz w:val="28"/>
        </w:rPr>
        <w:br/>
        <w:t xml:space="preserve">предоставления Услуги или отказа в предоставлении Услуги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3</w:t>
      </w:r>
      <w:r>
        <w:rPr>
          <w:color w:val="000000" w:themeColor="text1"/>
        </w:rPr>
      </w:r>
    </w:p>
    <w:tbl>
      <w:tblPr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7252"/>
        <w:gridCol w:w="7253"/>
      </w:tblGrid>
      <w:tr>
        <w:tblPrEx/>
        <w:trPr/>
        <w:tc>
          <w:tcPr>
            <w:gridSpan w:val="2"/>
            <w:shd w:val="clear" w:color="auto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отказа в приеме заявления и документов,</w:t>
            </w:r>
            <w:r>
              <w:rPr>
                <w:b/>
                <w:color w:val="000000" w:themeColor="text1"/>
                <w:sz w:val="20"/>
              </w:rPr>
              <w:t xml:space="preserve"> необходимых для предоставления Услуги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>
              <w:rPr>
                <w:color w:val="000000" w:themeColor="text1"/>
              </w:rPr>
            </w:r>
          </w:p>
        </w:tc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приостановления </w:t>
            </w:r>
            <w:r>
              <w:rPr>
                <w:b/>
                <w:color w:val="000000" w:themeColor="text1"/>
                <w:sz w:val="20"/>
              </w:rPr>
              <w:t xml:space="preserve">предоставления Услуги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>
              <w:rPr>
                <w:color w:val="000000" w:themeColor="text1"/>
              </w:rPr>
            </w:r>
          </w:p>
        </w:tc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отказа в предоставлении Услуги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неуплата государственной пошлины либо отсутствие </w:t>
            </w:r>
            <w:r>
              <w:rPr>
                <w:color w:val="000000" w:themeColor="text1"/>
                <w:sz w:val="20"/>
              </w:rPr>
              <w:t xml:space="preserve">информации об уплате государственной пошлины в Государственной информационной системе о государственных и муниципальных платежах</w:t>
            </w:r>
            <w:r>
              <w:rPr>
                <w:color w:val="000000" w:themeColor="text1"/>
              </w:rPr>
            </w:r>
          </w:p>
        </w:tc>
        <w:tc>
          <w:tcPr>
            <w:tcW w:w="5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1А-2В</w:t>
            </w:r>
            <w:r>
              <w:rPr>
                <w:color w:val="000000" w:themeColor="text1"/>
              </w:rPr>
            </w:r>
          </w:p>
        </w:tc>
      </w:tr>
    </w:tbl>
    <w:p>
      <w:pPr>
        <w:rPr>
          <w:color w:val="000000" w:themeColor="text1"/>
        </w:rPr>
        <w:sectPr>
          <w:footnotePr/>
          <w:endnotePr/>
          <w:type w:val="nextPage"/>
          <w:pgSz w:w="16840" w:h="11900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9"/>
      <w:headerReference w:type="first" r:id="rId10"/>
      <w:footnotePr/>
      <w:endnotePr/>
      <w:type w:val="nextPage"/>
      <w:pgSz w:w="11900" w:h="16840" w:orient="portrait"/>
      <w:pgMar w:top="1134" w:right="850" w:bottom="1134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6020202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33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lang w:val="en-US"/>
      </w:r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t xml:space="preserve">3</w:t>
    </w:r>
    <w:r>
      <w:fldChar w:fldCharType="end"/>
    </w:r>
    <w:r>
      <w:rPr>
        <w:lang w:val="en-US"/>
      </w:rPr>
    </w:r>
  </w:p>
  <w:p>
    <w:pPr>
      <w:pStyle w:val="816"/>
      <w:jc w:val="center"/>
    </w:pPr>
    <w:r/>
    <w:r/>
  </w:p>
  <w:p>
    <w:pPr>
      <w:pStyle w:val="8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jc w:val="center"/>
    </w:pPr>
    <w:r/>
    <w:r/>
  </w:p>
  <w:p>
    <w:pPr>
      <w:pStyle w:val="8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right"/>
      <w:pPr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isLgl w:val="false"/>
      <w:suff w:val="tab"/>
      <w:lvlText w:val="%5."/>
      <w:lvlJc w:val="right"/>
      <w:pPr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isLgl w:val="false"/>
      <w:suff w:val="tab"/>
      <w:lvlText w:val="%8."/>
      <w:lvlJc w:val="right"/>
      <w:pPr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204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4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num w:numId="1">
    <w:abstractNumId w:val="20"/>
  </w:num>
  <w:num w:numId="2">
    <w:abstractNumId w:val="1"/>
  </w:num>
  <w:num w:numId="3">
    <w:abstractNumId w:val="16"/>
  </w:num>
  <w:num w:numId="4">
    <w:abstractNumId w:val="8"/>
  </w:num>
  <w:num w:numId="5">
    <w:abstractNumId w:val="33"/>
  </w:num>
  <w:num w:numId="6">
    <w:abstractNumId w:val="30"/>
  </w:num>
  <w:num w:numId="7">
    <w:abstractNumId w:val="14"/>
  </w:num>
  <w:num w:numId="8">
    <w:abstractNumId w:val="19"/>
  </w:num>
  <w:num w:numId="9">
    <w:abstractNumId w:val="35"/>
  </w:num>
  <w:num w:numId="10">
    <w:abstractNumId w:val="4"/>
  </w:num>
  <w:num w:numId="11">
    <w:abstractNumId w:val="27"/>
  </w:num>
  <w:num w:numId="12">
    <w:abstractNumId w:val="7"/>
  </w:num>
  <w:num w:numId="13">
    <w:abstractNumId w:val="31"/>
  </w:num>
  <w:num w:numId="14">
    <w:abstractNumId w:val="36"/>
  </w:num>
  <w:num w:numId="15">
    <w:abstractNumId w:val="0"/>
  </w:num>
  <w:num w:numId="16">
    <w:abstractNumId w:val="17"/>
  </w:num>
  <w:num w:numId="17">
    <w:abstractNumId w:val="23"/>
  </w:num>
  <w:num w:numId="18">
    <w:abstractNumId w:val="10"/>
  </w:num>
  <w:num w:numId="19">
    <w:abstractNumId w:val="11"/>
  </w:num>
  <w:num w:numId="20">
    <w:abstractNumId w:val="34"/>
  </w:num>
  <w:num w:numId="21">
    <w:abstractNumId w:val="32"/>
  </w:num>
  <w:num w:numId="22">
    <w:abstractNumId w:val="12"/>
  </w:num>
  <w:num w:numId="23">
    <w:abstractNumId w:val="28"/>
  </w:num>
  <w:num w:numId="24">
    <w:abstractNumId w:val="9"/>
  </w:num>
  <w:num w:numId="25">
    <w:abstractNumId w:val="22"/>
  </w:num>
  <w:num w:numId="26">
    <w:abstractNumId w:val="25"/>
  </w:num>
  <w:num w:numId="27">
    <w:abstractNumId w:val="21"/>
  </w:num>
  <w:num w:numId="28">
    <w:abstractNumId w:val="13"/>
  </w:num>
  <w:num w:numId="29">
    <w:abstractNumId w:val="6"/>
  </w:num>
  <w:num w:numId="30">
    <w:abstractNumId w:val="26"/>
  </w:num>
  <w:num w:numId="31">
    <w:abstractNumId w:val="2"/>
  </w:num>
  <w:num w:numId="32">
    <w:abstractNumId w:val="29"/>
  </w:num>
  <w:num w:numId="33">
    <w:abstractNumId w:val="5"/>
  </w:num>
  <w:num w:numId="34">
    <w:abstractNumId w:val="15"/>
  </w:num>
  <w:num w:numId="35">
    <w:abstractNumId w:val="3"/>
  </w:num>
  <w:num w:numId="36">
    <w:abstractNumId w:val="24"/>
  </w:num>
  <w:num w:numId="37">
    <w:abstractNumId w:val="18"/>
  </w:num>
  <w:num w:numId="38">
    <w:abstractNumId w:val="2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87"/>
    <w:link w:val="77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87"/>
    <w:link w:val="77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87"/>
    <w:link w:val="78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87"/>
    <w:link w:val="78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87"/>
    <w:link w:val="78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87"/>
    <w:link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87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87"/>
    <w:link w:val="78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87"/>
    <w:link w:val="78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87"/>
    <w:link w:val="799"/>
    <w:uiPriority w:val="10"/>
    <w:rPr>
      <w:sz w:val="48"/>
      <w:szCs w:val="48"/>
    </w:rPr>
  </w:style>
  <w:style w:type="character" w:styleId="37">
    <w:name w:val="Subtitle Char"/>
    <w:basedOn w:val="787"/>
    <w:link w:val="801"/>
    <w:uiPriority w:val="11"/>
    <w:rPr>
      <w:sz w:val="24"/>
      <w:szCs w:val="24"/>
    </w:rPr>
  </w:style>
  <w:style w:type="character" w:styleId="39">
    <w:name w:val="Quote Char"/>
    <w:link w:val="803"/>
    <w:uiPriority w:val="29"/>
    <w:rPr>
      <w:i/>
    </w:rPr>
  </w:style>
  <w:style w:type="character" w:styleId="41">
    <w:name w:val="Intense Quote Char"/>
    <w:link w:val="807"/>
    <w:uiPriority w:val="30"/>
    <w:rPr>
      <w:i/>
    </w:rPr>
  </w:style>
  <w:style w:type="character" w:styleId="43">
    <w:name w:val="Header Char"/>
    <w:basedOn w:val="787"/>
    <w:link w:val="816"/>
    <w:uiPriority w:val="99"/>
  </w:style>
  <w:style w:type="character" w:styleId="45">
    <w:name w:val="Footer Char"/>
    <w:basedOn w:val="787"/>
    <w:link w:val="818"/>
    <w:uiPriority w:val="99"/>
  </w:style>
  <w:style w:type="paragraph" w:styleId="46">
    <w:name w:val="Caption"/>
    <w:basedOn w:val="777"/>
    <w:next w:val="77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8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87"/>
    <w:uiPriority w:val="99"/>
    <w:unhideWhenUsed/>
    <w:rPr>
      <w:vertAlign w:val="superscript"/>
    </w:rPr>
  </w:style>
  <w:style w:type="paragraph" w:styleId="178">
    <w:name w:val="endnote text"/>
    <w:basedOn w:val="7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87"/>
    <w:uiPriority w:val="99"/>
    <w:semiHidden/>
    <w:unhideWhenUsed/>
    <w:rPr>
      <w:vertAlign w:val="superscript"/>
    </w:rPr>
  </w:style>
  <w:style w:type="paragraph" w:styleId="181">
    <w:name w:val="toc 1"/>
    <w:basedOn w:val="777"/>
    <w:next w:val="7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7"/>
    <w:next w:val="7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7"/>
    <w:next w:val="7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7"/>
    <w:next w:val="7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7"/>
    <w:next w:val="7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7"/>
    <w:next w:val="7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7"/>
    <w:next w:val="7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7"/>
    <w:next w:val="7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7"/>
    <w:next w:val="7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7"/>
    <w:next w:val="777"/>
    <w:uiPriority w:val="99"/>
    <w:unhideWhenUsed/>
    <w:pPr>
      <w:spacing w:after="0" w:afterAutospacing="0"/>
    </w:pPr>
  </w:style>
  <w:style w:type="paragraph" w:styleId="777" w:default="1">
    <w:name w:val="Normal"/>
    <w:link w:val="810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78">
    <w:name w:val="Heading 1"/>
    <w:basedOn w:val="777"/>
    <w:next w:val="777"/>
    <w:link w:val="790"/>
    <w:uiPriority w:val="9"/>
    <w:qFormat/>
    <w:pPr>
      <w:keepLines/>
      <w:keepNext/>
      <w:spacing w:before="360" w:after="80"/>
      <w:outlineLvl w:val="0"/>
    </w:pPr>
  </w:style>
  <w:style w:type="paragraph" w:styleId="779">
    <w:name w:val="Heading 2"/>
    <w:basedOn w:val="777"/>
    <w:next w:val="777"/>
    <w:link w:val="79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80">
    <w:name w:val="Heading 3"/>
    <w:basedOn w:val="777"/>
    <w:next w:val="777"/>
    <w:link w:val="79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781">
    <w:name w:val="Heading 4"/>
    <w:basedOn w:val="777"/>
    <w:next w:val="777"/>
    <w:link w:val="79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782">
    <w:name w:val="Heading 5"/>
    <w:basedOn w:val="777"/>
    <w:next w:val="777"/>
    <w:link w:val="79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83">
    <w:name w:val="Heading 6"/>
    <w:basedOn w:val="777"/>
    <w:next w:val="777"/>
    <w:link w:val="795"/>
    <w:uiPriority w:val="9"/>
    <w:semiHidden/>
    <w:unhideWhenUsed/>
    <w:qFormat/>
    <w:pPr>
      <w:keepLines/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84">
    <w:name w:val="Heading 7"/>
    <w:basedOn w:val="777"/>
    <w:next w:val="777"/>
    <w:link w:val="796"/>
    <w:uiPriority w:val="9"/>
    <w:semiHidden/>
    <w:unhideWhenUsed/>
    <w:qFormat/>
    <w:pPr>
      <w:keepLines/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785">
    <w:name w:val="Heading 8"/>
    <w:basedOn w:val="777"/>
    <w:next w:val="777"/>
    <w:link w:val="797"/>
    <w:uiPriority w:val="9"/>
    <w:semiHidden/>
    <w:unhideWhenUsed/>
    <w:qFormat/>
    <w:pPr>
      <w:keepLines/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86">
    <w:name w:val="Heading 9"/>
    <w:basedOn w:val="777"/>
    <w:next w:val="777"/>
    <w:link w:val="798"/>
    <w:uiPriority w:val="9"/>
    <w:semiHidden/>
    <w:unhideWhenUsed/>
    <w:qFormat/>
    <w:pPr>
      <w:keepLines/>
      <w:keepNext/>
      <w:outlineLvl w:val="8"/>
    </w:pPr>
    <w:rPr>
      <w:rFonts w:eastAsiaTheme="majorEastAsia" w:cstheme="majorBidi"/>
      <w:color w:val="272727" w:themeColor="text1" w:themeTint="D8"/>
    </w:rPr>
  </w:style>
  <w:style w:type="character" w:styleId="787" w:default="1">
    <w:name w:val="Default Paragraph Font"/>
    <w:uiPriority w:val="1"/>
    <w:unhideWhenUsed/>
  </w:style>
  <w:style w:type="table" w:styleId="7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9" w:default="1">
    <w:name w:val="No List"/>
    <w:uiPriority w:val="99"/>
    <w:semiHidden/>
    <w:unhideWhenUsed/>
  </w:style>
  <w:style w:type="character" w:styleId="790" w:customStyle="1">
    <w:name w:val="Заголовок 1 Знак"/>
    <w:basedOn w:val="787"/>
    <w:link w:val="77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791" w:customStyle="1">
    <w:name w:val="Заголовок 2 Знак"/>
    <w:basedOn w:val="787"/>
    <w:link w:val="77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92" w:customStyle="1">
    <w:name w:val="Заголовок 3 Знак"/>
    <w:basedOn w:val="787"/>
    <w:link w:val="78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793" w:customStyle="1">
    <w:name w:val="Заголовок 4 Знак"/>
    <w:basedOn w:val="787"/>
    <w:link w:val="78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794" w:customStyle="1">
    <w:name w:val="Заголовок 5 Знак"/>
    <w:basedOn w:val="787"/>
    <w:link w:val="782"/>
    <w:uiPriority w:val="9"/>
    <w:semiHidden/>
    <w:rPr>
      <w:rFonts w:eastAsiaTheme="majorEastAsia" w:cstheme="majorBidi"/>
      <w:color w:val="2f5496" w:themeColor="accent1" w:themeShade="BF"/>
    </w:rPr>
  </w:style>
  <w:style w:type="character" w:styleId="795" w:customStyle="1">
    <w:name w:val="Заголовок 6 Знак"/>
    <w:basedOn w:val="787"/>
    <w:link w:val="78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96" w:customStyle="1">
    <w:name w:val="Заголовок 7 Знак"/>
    <w:basedOn w:val="787"/>
    <w:link w:val="784"/>
    <w:uiPriority w:val="9"/>
    <w:semiHidden/>
    <w:rPr>
      <w:rFonts w:eastAsiaTheme="majorEastAsia" w:cstheme="majorBidi"/>
      <w:color w:val="595959" w:themeColor="text1" w:themeTint="A6"/>
    </w:rPr>
  </w:style>
  <w:style w:type="character" w:styleId="797" w:customStyle="1">
    <w:name w:val="Заголовок 8 Знак"/>
    <w:basedOn w:val="787"/>
    <w:link w:val="78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798" w:customStyle="1">
    <w:name w:val="Заголовок 9 Знак"/>
    <w:basedOn w:val="787"/>
    <w:link w:val="786"/>
    <w:uiPriority w:val="9"/>
    <w:semiHidden/>
    <w:rPr>
      <w:rFonts w:eastAsiaTheme="majorEastAsia" w:cstheme="majorBidi"/>
      <w:color w:val="272727" w:themeColor="text1" w:themeTint="D8"/>
    </w:rPr>
  </w:style>
  <w:style w:type="paragraph" w:styleId="799">
    <w:name w:val="Title"/>
    <w:basedOn w:val="777"/>
    <w:next w:val="777"/>
    <w:link w:val="800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00" w:customStyle="1">
    <w:name w:val="Название Знак"/>
    <w:basedOn w:val="787"/>
    <w:link w:val="79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01">
    <w:name w:val="Subtitle"/>
    <w:basedOn w:val="777"/>
    <w:next w:val="777"/>
    <w:link w:val="80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02" w:customStyle="1">
    <w:name w:val="Подзаголовок Знак"/>
    <w:basedOn w:val="787"/>
    <w:link w:val="80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03">
    <w:name w:val="Quote"/>
    <w:basedOn w:val="777"/>
    <w:next w:val="777"/>
    <w:link w:val="80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04" w:customStyle="1">
    <w:name w:val="Цитата 2 Знак"/>
    <w:basedOn w:val="787"/>
    <w:link w:val="803"/>
    <w:uiPriority w:val="29"/>
    <w:rPr>
      <w:i/>
      <w:iCs/>
      <w:color w:val="404040" w:themeColor="text1" w:themeTint="BF"/>
    </w:rPr>
  </w:style>
  <w:style w:type="paragraph" w:styleId="805">
    <w:name w:val="List Paragraph"/>
    <w:basedOn w:val="777"/>
    <w:link w:val="813"/>
    <w:uiPriority w:val="34"/>
    <w:qFormat/>
    <w:pPr>
      <w:contextualSpacing/>
      <w:ind w:left="720"/>
    </w:pPr>
  </w:style>
  <w:style w:type="character" w:styleId="806">
    <w:name w:val="Intense Emphasis"/>
    <w:basedOn w:val="787"/>
    <w:uiPriority w:val="21"/>
    <w:qFormat/>
    <w:rPr>
      <w:i/>
      <w:iCs/>
      <w:color w:val="2f5496" w:themeColor="accent1" w:themeShade="BF"/>
    </w:rPr>
  </w:style>
  <w:style w:type="paragraph" w:styleId="807">
    <w:name w:val="Intense Quote"/>
    <w:basedOn w:val="777"/>
    <w:next w:val="777"/>
    <w:link w:val="80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08" w:customStyle="1">
    <w:name w:val="Выделенная цитата Знак"/>
    <w:basedOn w:val="787"/>
    <w:link w:val="807"/>
    <w:uiPriority w:val="30"/>
    <w:rPr>
      <w:i/>
      <w:iCs/>
      <w:color w:val="2f5496" w:themeColor="accent1" w:themeShade="BF"/>
    </w:rPr>
  </w:style>
  <w:style w:type="character" w:styleId="809">
    <w:name w:val="Intense Reference"/>
    <w:basedOn w:val="78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810" w:customStyle="1">
    <w:name w:val="Обычный1"/>
    <w:rPr>
      <w:rFonts w:ascii="Times New Roman" w:hAnsi="Times New Roman"/>
      <w:color w:val="000000"/>
      <w:sz w:val="24"/>
    </w:rPr>
  </w:style>
  <w:style w:type="table" w:styleId="811">
    <w:name w:val="Table Grid"/>
    <w:basedOn w:val="788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2" w:customStyle="1">
    <w:name w:val="! ТЗ Стиль __ТекстОсн_1и + Times New Roman 12 пт По ширине Первая стр..."/>
    <w:basedOn w:val="777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813" w:customStyle="1">
    <w:name w:val="Абзац списка Знак"/>
    <w:basedOn w:val="810"/>
    <w:link w:val="805"/>
    <w:uiPriority w:val="34"/>
    <w:qFormat/>
    <w:rPr>
      <w:rFonts w:ascii="Times New Roman" w:hAnsi="Times New Roman"/>
      <w:color w:val="000000"/>
      <w:sz w:val="24"/>
    </w:rPr>
  </w:style>
  <w:style w:type="paragraph" w:styleId="814" w:customStyle="1">
    <w:name w:val="Знак сноски1"/>
    <w:basedOn w:val="777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styleId="815" w:customStyle="1">
    <w:name w:val="Footnote"/>
    <w:basedOn w:val="777"/>
    <w:qFormat/>
    <w:rPr>
      <w:sz w:val="20"/>
    </w:rPr>
  </w:style>
  <w:style w:type="paragraph" w:styleId="816">
    <w:name w:val="Header"/>
    <w:basedOn w:val="777"/>
    <w:link w:val="817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817" w:customStyle="1">
    <w:name w:val="Верхний колонтитул Знак"/>
    <w:basedOn w:val="787"/>
    <w:link w:val="816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18">
    <w:name w:val="Footer"/>
    <w:basedOn w:val="777"/>
    <w:link w:val="81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19" w:customStyle="1">
    <w:name w:val="Нижний колонтитул Знак"/>
    <w:basedOn w:val="787"/>
    <w:link w:val="818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820">
    <w:name w:val="Balloon Text"/>
    <w:basedOn w:val="777"/>
    <w:link w:val="821"/>
    <w:uiPriority w:val="99"/>
    <w:semiHidden/>
    <w:unhideWhenUsed/>
    <w:rPr>
      <w:rFonts w:ascii="Tahoma" w:hAnsi="Tahoma" w:cs="Tahoma"/>
      <w:sz w:val="16"/>
      <w:szCs w:val="16"/>
    </w:rPr>
  </w:style>
  <w:style w:type="character" w:styleId="821" w:customStyle="1">
    <w:name w:val="Текст выноски Знак"/>
    <w:basedOn w:val="787"/>
    <w:link w:val="820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822" w:customStyle="1">
    <w:name w:val="Comment Reference"/>
    <w:basedOn w:val="787"/>
    <w:uiPriority w:val="99"/>
    <w:unhideWhenUsed/>
    <w:rPr>
      <w:sz w:val="16"/>
      <w:szCs w:val="16"/>
    </w:rPr>
  </w:style>
  <w:style w:type="paragraph" w:styleId="823" w:customStyle="1">
    <w:name w:val="Comment Text"/>
    <w:basedOn w:val="777"/>
    <w:link w:val="824"/>
    <w:uiPriority w:val="99"/>
    <w:unhideWhenUsed/>
    <w:rPr>
      <w:sz w:val="20"/>
    </w:rPr>
  </w:style>
  <w:style w:type="character" w:styleId="824" w:customStyle="1">
    <w:name w:val="Текст примечания Знак"/>
    <w:basedOn w:val="787"/>
    <w:link w:val="823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25">
    <w:name w:val="HTML Preformatted"/>
    <w:basedOn w:val="777"/>
    <w:link w:val="826"/>
    <w:uiPriority w:val="99"/>
    <w:semiHidden/>
    <w:unhideWhenUsed/>
    <w:rPr>
      <w:rFonts w:ascii="Consolas" w:hAnsi="Consolas"/>
      <w:sz w:val="20"/>
    </w:rPr>
  </w:style>
  <w:style w:type="character" w:styleId="826" w:customStyle="1">
    <w:name w:val="Стандартный HTML Знак"/>
    <w:basedOn w:val="787"/>
    <w:link w:val="825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827" w:customStyle="1">
    <w:name w:val="Comment Subject"/>
    <w:basedOn w:val="823"/>
    <w:next w:val="823"/>
    <w:link w:val="828"/>
    <w:uiPriority w:val="99"/>
    <w:semiHidden/>
    <w:unhideWhenUsed/>
    <w:rPr>
      <w:b/>
      <w:bCs/>
    </w:rPr>
  </w:style>
  <w:style w:type="character" w:styleId="828" w:customStyle="1">
    <w:name w:val="Тема примечания Знак"/>
    <w:basedOn w:val="824"/>
    <w:link w:val="827"/>
    <w:uiPriority w:val="99"/>
    <w:semiHidden/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paragraph" w:styleId="829" w:customStyle="1">
    <w:name w:val="Normal_82d9d0cf-885a-4cc9-a835-93638a599151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830" w:customStyle="1">
    <w:name w:val="Table Grid_59008393-a45a-48c3-9ffd-8d775e9f56ee"/>
    <w:basedOn w:val="788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1" w:customStyle="1">
    <w:name w:val="List Paragraph_66c36e9c-ce28-47a8-a8e3-0a197901ccbd"/>
    <w:basedOn w:val="829"/>
    <w:uiPriority w:val="34"/>
    <w:qFormat/>
    <w:pPr>
      <w:contextualSpacing/>
      <w:ind w:left="720"/>
    </w:pPr>
  </w:style>
  <w:style w:type="paragraph" w:styleId="832" w:customStyle="1">
    <w:name w:val="Footnote_fe470c5c-fb52-4de4-89db-981d1295f68a"/>
    <w:basedOn w:val="829"/>
    <w:qFormat/>
    <w:rPr>
      <w:sz w:val="20"/>
    </w:rPr>
  </w:style>
  <w:style w:type="paragraph" w:styleId="833" w:customStyle="1">
    <w:name w:val="Footnote_73593a5d-0451-4490-b702-ab9c5a30149b"/>
    <w:basedOn w:val="834"/>
    <w:qFormat/>
    <w:rPr>
      <w:sz w:val="20"/>
    </w:rPr>
  </w:style>
  <w:style w:type="paragraph" w:styleId="834" w:customStyle="1">
    <w:name w:val="Normal_5567016d-5465-4bff-bc93-94add11d0332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fedorova_ss</cp:lastModifiedBy>
  <cp:revision>8</cp:revision>
  <dcterms:created xsi:type="dcterms:W3CDTF">2026-01-20T05:56:00Z</dcterms:created>
  <dcterms:modified xsi:type="dcterms:W3CDTF">2026-01-20T10:13:43Z</dcterms:modified>
</cp:coreProperties>
</file>